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45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lang w:val="en-US" w:eastAsia="zh-CN"/>
        </w:rPr>
        <w:t>附件1</w:t>
      </w:r>
      <w:bookmarkEnd w:id="0"/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：</w:t>
      </w:r>
    </w:p>
    <w:p w14:paraId="0230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val="en-US" w:eastAsia="zh-CN"/>
        </w:rPr>
        <w:t>兼职辅导员、班主任岗位申请表</w:t>
      </w:r>
    </w:p>
    <w:tbl>
      <w:tblPr>
        <w:tblStyle w:val="6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45"/>
        <w:gridCol w:w="450"/>
        <w:gridCol w:w="2790"/>
        <w:gridCol w:w="45"/>
        <w:gridCol w:w="540"/>
        <w:gridCol w:w="390"/>
        <w:gridCol w:w="1455"/>
        <w:gridCol w:w="1845"/>
      </w:tblGrid>
      <w:tr w14:paraId="0018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EE875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E918A5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0F696E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4899A5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0F142C">
            <w:pPr>
              <w:snapToGrid w:val="0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2513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4EEB97">
            <w:pPr>
              <w:snapToGrid w:val="0"/>
              <w:spacing w:line="360" w:lineRule="exact"/>
              <w:jc w:val="center"/>
              <w:rPr>
                <w:rFonts w:hint="default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C00C5C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3558C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BAC7A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820CD1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15BC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6" w:hRule="atLeast"/>
        </w:trPr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2A6F0">
            <w:pPr>
              <w:snapToGrid w:val="0"/>
              <w:spacing w:line="360" w:lineRule="exact"/>
              <w:jc w:val="center"/>
              <w:rPr>
                <w:rFonts w:hint="default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申请岗位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A6B647">
            <w:pPr>
              <w:snapToGrid w:val="0"/>
              <w:spacing w:line="360" w:lineRule="exact"/>
              <w:jc w:val="lef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兼职辅导员</w:t>
            </w:r>
          </w:p>
          <w:p w14:paraId="435F5BAA">
            <w:pPr>
              <w:snapToGrid w:val="0"/>
              <w:spacing w:line="360" w:lineRule="exact"/>
              <w:jc w:val="lef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□班主任</w:t>
            </w:r>
          </w:p>
        </w:tc>
        <w:tc>
          <w:tcPr>
            <w:tcW w:w="9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6F7118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出生</w:t>
            </w:r>
          </w:p>
          <w:p w14:paraId="5F6CEDEB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458FF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4A52174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22BC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5" w:hRule="atLeast"/>
        </w:trPr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6E6303">
            <w:pPr>
              <w:snapToGrid w:val="0"/>
              <w:spacing w:line="36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F145D3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7B0C08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7F0AED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</w:p>
          <w:p w14:paraId="3C4353C5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</w:p>
        </w:tc>
      </w:tr>
      <w:tr w14:paraId="0E24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69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C9478E"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个</w:t>
            </w:r>
          </w:p>
          <w:p w14:paraId="0E1C52B3"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人</w:t>
            </w:r>
          </w:p>
          <w:p w14:paraId="1CEE7AF4"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简</w:t>
            </w:r>
          </w:p>
          <w:p w14:paraId="262DF136"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5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CFE623">
            <w:pPr>
              <w:snapToGrid w:val="0"/>
              <w:spacing w:line="360" w:lineRule="exact"/>
              <w:jc w:val="left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</w:p>
          <w:p w14:paraId="55526A07">
            <w:pPr>
              <w:snapToGrid w:val="0"/>
              <w:spacing w:line="360" w:lineRule="exact"/>
              <w:jc w:val="left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</w:p>
        </w:tc>
      </w:tr>
      <w:tr w14:paraId="3559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69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ED178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奖</w:t>
            </w:r>
          </w:p>
          <w:p w14:paraId="5E26EB2A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惩</w:t>
            </w:r>
          </w:p>
          <w:p w14:paraId="4CB342C9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情</w:t>
            </w:r>
          </w:p>
          <w:p w14:paraId="55E9895F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75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E78955">
            <w:pPr>
              <w:snapToGrid w:val="0"/>
              <w:spacing w:line="300" w:lineRule="exact"/>
              <w:jc w:val="lef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  <w:p w14:paraId="0A45A229">
            <w:pPr>
              <w:snapToGrid w:val="0"/>
              <w:spacing w:line="300" w:lineRule="exact"/>
              <w:jc w:val="lef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7D9B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04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97C364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申</w:t>
            </w:r>
          </w:p>
          <w:p w14:paraId="48EB6DFE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请</w:t>
            </w:r>
          </w:p>
          <w:p w14:paraId="093FAC66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理</w:t>
            </w:r>
          </w:p>
          <w:p w14:paraId="0BBDEDC8">
            <w:pPr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由</w:t>
            </w:r>
          </w:p>
        </w:tc>
        <w:tc>
          <w:tcPr>
            <w:tcW w:w="75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6CD17">
            <w:pPr>
              <w:snapToGrid w:val="0"/>
              <w:spacing w:line="300" w:lineRule="exact"/>
              <w:jc w:val="lef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6B1A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7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A27F28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学</w:t>
            </w:r>
          </w:p>
          <w:p w14:paraId="26B8978C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生</w:t>
            </w:r>
          </w:p>
          <w:p w14:paraId="2F5B4A3D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处</w:t>
            </w:r>
          </w:p>
          <w:p w14:paraId="56F32478"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意</w:t>
            </w:r>
          </w:p>
          <w:p w14:paraId="3E942F84"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2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4AF2E4"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  <w:p w14:paraId="50452AAF"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  <w:p w14:paraId="47FA1AB6"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（盖章）　　</w:t>
            </w:r>
          </w:p>
          <w:p w14:paraId="6EF42707"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  <w:p w14:paraId="0944CB67"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年　　月　　日　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949DB4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评审组</w:t>
            </w:r>
          </w:p>
          <w:p w14:paraId="62025F0D"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意</w:t>
            </w:r>
          </w:p>
          <w:p w14:paraId="330DE7C2"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6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3098A3"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  <w:p w14:paraId="3FD35605"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  <w:p w14:paraId="62531D3A"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（盖章）　　</w:t>
            </w:r>
          </w:p>
          <w:p w14:paraId="68AF4FFC"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</w:p>
          <w:p w14:paraId="1CDB8D3E"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年　　月　　日</w:t>
            </w:r>
          </w:p>
        </w:tc>
      </w:tr>
      <w:tr w14:paraId="72C2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03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76EA0F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学</w:t>
            </w:r>
          </w:p>
          <w:p w14:paraId="0C61D43C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院</w:t>
            </w:r>
          </w:p>
          <w:p w14:paraId="275B2D88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党</w:t>
            </w:r>
          </w:p>
          <w:p w14:paraId="19B1F073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8"/>
                <w:szCs w:val="28"/>
                <w:lang w:val="en-US" w:eastAsia="zh-CN"/>
              </w:rPr>
              <w:t>委</w:t>
            </w:r>
          </w:p>
          <w:p w14:paraId="310A486D"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意</w:t>
            </w:r>
          </w:p>
          <w:p w14:paraId="09A92348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811868"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</w:p>
        </w:tc>
      </w:tr>
    </w:tbl>
    <w:p w14:paraId="3398E063"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方正仿宋_GBK" w:hAnsi="方正仿宋_GBK" w:eastAsia="方正仿宋_GBK"/>
          <w:color w:val="00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24A94"/>
    <w:rsid w:val="000C51B7"/>
    <w:rsid w:val="00176B06"/>
    <w:rsid w:val="001A7E60"/>
    <w:rsid w:val="002110C1"/>
    <w:rsid w:val="00216EB9"/>
    <w:rsid w:val="002669A8"/>
    <w:rsid w:val="00350648"/>
    <w:rsid w:val="003B3EA8"/>
    <w:rsid w:val="0059531B"/>
    <w:rsid w:val="00616505"/>
    <w:rsid w:val="0062213C"/>
    <w:rsid w:val="00633F40"/>
    <w:rsid w:val="006549AD"/>
    <w:rsid w:val="006811C2"/>
    <w:rsid w:val="00684D9C"/>
    <w:rsid w:val="00A60633"/>
    <w:rsid w:val="00A960C0"/>
    <w:rsid w:val="00BA0C1A"/>
    <w:rsid w:val="00BC5ED7"/>
    <w:rsid w:val="00C061CB"/>
    <w:rsid w:val="00C604EC"/>
    <w:rsid w:val="00CC6C8E"/>
    <w:rsid w:val="00E26251"/>
    <w:rsid w:val="00EA1EE8"/>
    <w:rsid w:val="00F53662"/>
    <w:rsid w:val="03AF185D"/>
    <w:rsid w:val="083D07F0"/>
    <w:rsid w:val="0E563F83"/>
    <w:rsid w:val="105E3B74"/>
    <w:rsid w:val="13EE4757"/>
    <w:rsid w:val="19E85A53"/>
    <w:rsid w:val="1C2C4424"/>
    <w:rsid w:val="1CD54CE6"/>
    <w:rsid w:val="1DEC38DC"/>
    <w:rsid w:val="2E5F7614"/>
    <w:rsid w:val="2F3E547B"/>
    <w:rsid w:val="2F564C17"/>
    <w:rsid w:val="30456175"/>
    <w:rsid w:val="36772279"/>
    <w:rsid w:val="434067C1"/>
    <w:rsid w:val="4A0A654D"/>
    <w:rsid w:val="4A275E63"/>
    <w:rsid w:val="4A2B030E"/>
    <w:rsid w:val="568D20C3"/>
    <w:rsid w:val="6A8C1AAA"/>
    <w:rsid w:val="6B66073E"/>
    <w:rsid w:val="6BE075C2"/>
    <w:rsid w:val="6EAF13B0"/>
    <w:rsid w:val="71061E72"/>
    <w:rsid w:val="79D52F39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16736A7-BEDD-4566-A69F-B788DF75F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</Words>
  <Characters>84</Characters>
  <Lines>2</Lines>
  <Paragraphs>1</Paragraphs>
  <TotalTime>0</TotalTime>
  <ScaleCrop>false</ScaleCrop>
  <LinksUpToDate>false</LinksUpToDate>
  <CharactersWithSpaces>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走走停停</cp:lastModifiedBy>
  <dcterms:modified xsi:type="dcterms:W3CDTF">2026-05-07T06:08:10Z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eyJoZGlkIjoiZDM2YzQxYTAzMWIyMGNlNDMxYzRhMDE5ZjE1MDEzZjIiLCJ1c2VySWQiOiI5ODYwOTY4MTIifQ==</vt:lpwstr>
  </property>
  <property fmtid="{D5CDD505-2E9C-101B-9397-08002B2CF9AE}" pid="4" name="ICV">
    <vt:lpwstr>979012954ECC439A81D829A3A6574B71_13</vt:lpwstr>
  </property>
</Properties>
</file>